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B" w:rsidRDefault="007F5563">
      <w:pPr>
        <w:rPr>
          <w:sz w:val="48"/>
          <w:szCs w:val="48"/>
        </w:rPr>
      </w:pPr>
      <w:r>
        <w:t xml:space="preserve"> </w:t>
      </w:r>
      <w:r w:rsidR="00EA4A6C">
        <w:t xml:space="preserve">         </w:t>
      </w:r>
      <w:r>
        <w:t xml:space="preserve"> </w:t>
      </w:r>
      <w:r w:rsidR="003D30B2">
        <w:rPr>
          <w:rFonts w:ascii="Verdana" w:hAnsi="Verdana"/>
          <w:noProof/>
          <w:color w:val="0000CC"/>
          <w:sz w:val="18"/>
          <w:szCs w:val="18"/>
        </w:rPr>
        <w:drawing>
          <wp:inline distT="0" distB="0" distL="0" distR="0">
            <wp:extent cx="1524000" cy="1514475"/>
            <wp:effectExtent l="19050" t="0" r="0" b="0"/>
            <wp:docPr id="16" name="Picture 16" descr="http://images.artsonia.com/art/small/1672712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artsonia.com/art/small/1672712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0B2">
        <w:rPr>
          <w:color w:val="215868" w:themeColor="accent5" w:themeShade="80"/>
          <w:sz w:val="48"/>
          <w:szCs w:val="48"/>
        </w:rPr>
        <w:t>Underglaze Tile Design</w:t>
      </w:r>
      <w:r w:rsidR="003D30B2" w:rsidRPr="003D30B2">
        <w:rPr>
          <w:color w:val="215868" w:themeColor="accent5" w:themeShade="80"/>
          <w:sz w:val="48"/>
          <w:szCs w:val="48"/>
        </w:rPr>
        <w:drawing>
          <wp:inline distT="0" distB="0" distL="0" distR="0">
            <wp:extent cx="1514475" cy="1524000"/>
            <wp:effectExtent l="19050" t="0" r="9525" b="0"/>
            <wp:docPr id="2" name="Picture 4" descr="http://images.artsonia.com/art/small/1166107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rtsonia.com/art/small/1166107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63" w:rsidRDefault="007F5563">
      <w:pPr>
        <w:rPr>
          <w:sz w:val="44"/>
          <w:szCs w:val="44"/>
        </w:rPr>
      </w:pPr>
      <w:r>
        <w:rPr>
          <w:sz w:val="48"/>
          <w:szCs w:val="48"/>
        </w:rPr>
        <w:t xml:space="preserve">1. Draw 3 possible tile configurations in your     sketchbook </w:t>
      </w:r>
      <w:r w:rsidRPr="007F5563">
        <w:rPr>
          <w:sz w:val="44"/>
          <w:szCs w:val="44"/>
        </w:rPr>
        <w:t>(Large enough to plan details &amp; color)</w:t>
      </w:r>
    </w:p>
    <w:p w:rsidR="007F5563" w:rsidRDefault="007F5563">
      <w:pPr>
        <w:rPr>
          <w:sz w:val="48"/>
          <w:szCs w:val="48"/>
        </w:rPr>
      </w:pPr>
      <w:r w:rsidRPr="007F5563">
        <w:rPr>
          <w:sz w:val="48"/>
          <w:szCs w:val="48"/>
        </w:rPr>
        <w:t>2. Pick your favorite</w:t>
      </w:r>
      <w:r>
        <w:rPr>
          <w:sz w:val="48"/>
          <w:szCs w:val="48"/>
        </w:rPr>
        <w:t xml:space="preserve"> and color it (can be B &amp; W)</w:t>
      </w:r>
    </w:p>
    <w:p w:rsidR="007F5563" w:rsidRDefault="007F5563" w:rsidP="007F5563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3. Choose 4 bisque tiles (3x3 or 4x4)</w:t>
      </w:r>
    </w:p>
    <w:p w:rsidR="007F5563" w:rsidRDefault="007F5563" w:rsidP="007F5563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ab/>
        <w:t>-Finished mural will be 9x9 or 12x12</w:t>
      </w:r>
    </w:p>
    <w:p w:rsidR="007F5563" w:rsidRDefault="007F5563" w:rsidP="007F5563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4. Color/paint with Underglaze; being careful not to smudge dark colors (don’t drag). Work from left to right if right handed (opposite for left). 2-3 coats of Underglaze are needed for solid color. If you want a more transparent effect, water down the glazes &amp; do 2 transparent layers. The end effect will be translucent. </w:t>
      </w:r>
    </w:p>
    <w:p w:rsidR="007F5563" w:rsidRDefault="007F5563" w:rsidP="007F5563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5. Finish with </w:t>
      </w:r>
      <w:proofErr w:type="spellStart"/>
      <w:r>
        <w:rPr>
          <w:sz w:val="48"/>
          <w:szCs w:val="48"/>
        </w:rPr>
        <w:t>Overglaze</w:t>
      </w:r>
      <w:proofErr w:type="spellEnd"/>
      <w:r>
        <w:rPr>
          <w:sz w:val="48"/>
          <w:szCs w:val="48"/>
        </w:rPr>
        <w:t xml:space="preserve">, being careful not to ‘pull’ color. Dab </w:t>
      </w:r>
      <w:proofErr w:type="spellStart"/>
      <w:r>
        <w:rPr>
          <w:sz w:val="48"/>
          <w:szCs w:val="48"/>
        </w:rPr>
        <w:t>Overglaze</w:t>
      </w:r>
      <w:proofErr w:type="spellEnd"/>
      <w:r>
        <w:rPr>
          <w:sz w:val="48"/>
          <w:szCs w:val="48"/>
        </w:rPr>
        <w:t xml:space="preserve"> on as opposed to ‘pulling’ it with the brush to keep colors pure</w:t>
      </w:r>
      <w:r w:rsidR="003D30B2">
        <w:rPr>
          <w:sz w:val="48"/>
          <w:szCs w:val="48"/>
        </w:rPr>
        <w:t xml:space="preserve"> &amp; clean</w:t>
      </w:r>
      <w:r>
        <w:rPr>
          <w:sz w:val="48"/>
          <w:szCs w:val="48"/>
        </w:rPr>
        <w:t xml:space="preserve">. </w:t>
      </w:r>
    </w:p>
    <w:p w:rsidR="007F5563" w:rsidRPr="003D30B2" w:rsidRDefault="003D30B2">
      <w:pPr>
        <w:rPr>
          <w:sz w:val="48"/>
          <w:szCs w:val="48"/>
        </w:rPr>
      </w:pPr>
      <w:r>
        <w:rPr>
          <w:rFonts w:ascii="Verdana" w:hAnsi="Verdana"/>
          <w:noProof/>
          <w:color w:val="0000CC"/>
          <w:sz w:val="18"/>
          <w:szCs w:val="18"/>
        </w:rPr>
        <w:drawing>
          <wp:inline distT="0" distB="0" distL="0" distR="0">
            <wp:extent cx="904875" cy="1206500"/>
            <wp:effectExtent l="19050" t="0" r="9525" b="0"/>
            <wp:docPr id="22" name="Picture 22" descr="http://images.artsonia.com/art/small/1672712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artsonia.com/art/small/1672712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rFonts w:ascii="Verdana" w:hAnsi="Verdana"/>
          <w:noProof/>
          <w:color w:val="0000CC"/>
          <w:sz w:val="18"/>
          <w:szCs w:val="18"/>
        </w:rPr>
        <w:drawing>
          <wp:inline distT="0" distB="0" distL="0" distR="0">
            <wp:extent cx="1524000" cy="495300"/>
            <wp:effectExtent l="19050" t="0" r="0" b="0"/>
            <wp:docPr id="25" name="Picture 25" descr="http://images.artsonia.com/art/small/1672714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artsonia.com/art/small/1672714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rFonts w:ascii="Verdana" w:hAnsi="Verdana"/>
          <w:noProof/>
          <w:color w:val="0000CC"/>
          <w:sz w:val="18"/>
          <w:szCs w:val="18"/>
        </w:rPr>
        <w:drawing>
          <wp:inline distT="0" distB="0" distL="0" distR="0">
            <wp:extent cx="1524000" cy="1143000"/>
            <wp:effectExtent l="19050" t="0" r="0" b="0"/>
            <wp:docPr id="28" name="Picture 28" descr="http://images.artsonia.com/art/small/1672715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artsonia.com/art/small/1672715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>
        <w:rPr>
          <w:rFonts w:ascii="Verdana" w:hAnsi="Verdana"/>
          <w:noProof/>
          <w:color w:val="0000CC"/>
          <w:sz w:val="18"/>
          <w:szCs w:val="18"/>
        </w:rPr>
        <w:drawing>
          <wp:inline distT="0" distB="0" distL="0" distR="0">
            <wp:extent cx="1143000" cy="1100138"/>
            <wp:effectExtent l="19050" t="0" r="0" b="0"/>
            <wp:docPr id="31" name="Picture 31" descr="http://images.artsonia.com/art/small/1166105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artsonia.com/art/small/1166105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rFonts w:ascii="Verdana" w:hAnsi="Verdana"/>
          <w:noProof/>
          <w:color w:val="0000CC"/>
          <w:sz w:val="18"/>
          <w:szCs w:val="18"/>
        </w:rPr>
        <w:drawing>
          <wp:inline distT="0" distB="0" distL="0" distR="0">
            <wp:extent cx="1140541" cy="1104900"/>
            <wp:effectExtent l="19050" t="0" r="2459" b="0"/>
            <wp:docPr id="34" name="Picture 34" descr="http://images.artsonia.com/art/small/1166105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artsonia.com/art/small/1166105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16" cy="110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563" w:rsidRPr="003D30B2" w:rsidSect="003D3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563"/>
    <w:rsid w:val="00326260"/>
    <w:rsid w:val="003D30B2"/>
    <w:rsid w:val="007F5563"/>
    <w:rsid w:val="00C91077"/>
    <w:rsid w:val="00EA4A6C"/>
    <w:rsid w:val="00F2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onia.com/museum/art.asp?id=16727128&amp;exhibit=477610&amp;gallery=y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rtsonia.com/museum/art.asp?id=16727153&amp;exhibit=477610&amp;gallery=y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artsonia.com/museum/art.asp?id=11661054&amp;exhibit=354545&amp;gallery=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sonia.com/museum/art.asp?id=11661072&amp;exhibit=354545&amp;gallery=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artsonia.com/museum/art.asp?id=16727148&amp;exhibit=477610&amp;gallery=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rtsonia.com/museum/art.asp?id=16727127&amp;exhibit=477610&amp;gallery=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rtsonia.com/museum/art.asp?id=11661057&amp;exhibit=354545&amp;gallery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2013-09-04T16:29:00Z</dcterms:created>
  <dcterms:modified xsi:type="dcterms:W3CDTF">2013-09-04T16:53:00Z</dcterms:modified>
</cp:coreProperties>
</file>